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6F" w:rsidRPr="00ED5B88" w:rsidRDefault="00615BEC">
      <w:pPr>
        <w:jc w:val="center"/>
        <w:rPr>
          <w:rFonts w:ascii="Arial Narrow" w:eastAsia="Arial" w:hAnsi="Arial Narrow" w:cs="Arial"/>
          <w:b/>
          <w:color w:val="000000" w:themeColor="text1"/>
          <w:sz w:val="28"/>
          <w:szCs w:val="24"/>
        </w:rPr>
      </w:pPr>
      <w:r w:rsidRPr="00ED5B88">
        <w:rPr>
          <w:rFonts w:ascii="Arial Narrow" w:eastAsia="Arial" w:hAnsi="Arial Narrow" w:cs="Arial"/>
          <w:b/>
          <w:color w:val="000000" w:themeColor="text1"/>
          <w:sz w:val="28"/>
          <w:szCs w:val="24"/>
        </w:rPr>
        <w:t>JADUAL UMUM PERANCANGAN PEROLEHAN TAHUN __________________________________</w:t>
      </w:r>
      <w:bookmarkStart w:id="0" w:name="_GoBack"/>
      <w:bookmarkEnd w:id="0"/>
    </w:p>
    <w:p w:rsidR="00741B6F" w:rsidRPr="00ED5B88" w:rsidRDefault="00741B6F">
      <w:pPr>
        <w:rPr>
          <w:rFonts w:ascii="Arial Narrow" w:eastAsia="Arial" w:hAnsi="Arial Narrow" w:cs="Arial"/>
          <w:color w:val="000000" w:themeColor="text1"/>
          <w:sz w:val="28"/>
          <w:szCs w:val="24"/>
        </w:rPr>
      </w:pPr>
    </w:p>
    <w:p w:rsidR="00741B6F" w:rsidRPr="00ED5B88" w:rsidRDefault="00615BEC">
      <w:pPr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>NAMA PTj</w:t>
      </w:r>
      <w:r w:rsidR="00A459BB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>: _________________________________________________</w:t>
      </w:r>
    </w:p>
    <w:p w:rsidR="00741B6F" w:rsidRPr="00ED5B88" w:rsidRDefault="00615BEC">
      <w:pPr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>NAMA SUB PTj</w:t>
      </w:r>
      <w:r w:rsidR="00A459BB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>: _____________________________________________</w:t>
      </w:r>
      <w:r w:rsidR="00A459BB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>____</w:t>
      </w:r>
    </w:p>
    <w:tbl>
      <w:tblPr>
        <w:tblStyle w:val="a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0"/>
        <w:gridCol w:w="2637"/>
        <w:gridCol w:w="709"/>
        <w:gridCol w:w="4111"/>
        <w:gridCol w:w="2087"/>
        <w:gridCol w:w="1765"/>
        <w:gridCol w:w="1960"/>
      </w:tblGrid>
      <w:tr w:rsidR="00ED5B88" w:rsidRPr="00ED5B88" w:rsidTr="00A459BB">
        <w:trPr>
          <w:tblHeader/>
        </w:trPr>
        <w:tc>
          <w:tcPr>
            <w:tcW w:w="760" w:type="dxa"/>
            <w:vAlign w:val="center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Bil.</w:t>
            </w:r>
          </w:p>
        </w:tc>
        <w:tc>
          <w:tcPr>
            <w:tcW w:w="2637" w:type="dxa"/>
            <w:vAlign w:val="center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Kumpulan Wang</w:t>
            </w:r>
          </w:p>
        </w:tc>
        <w:tc>
          <w:tcPr>
            <w:tcW w:w="4820" w:type="dxa"/>
            <w:gridSpan w:val="2"/>
            <w:vAlign w:val="center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Tajuk Perolehan</w:t>
            </w:r>
          </w:p>
        </w:tc>
        <w:tc>
          <w:tcPr>
            <w:tcW w:w="2087" w:type="dxa"/>
            <w:vAlign w:val="center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Jenis Perolehan Bekalan/ Kerja / Perkhidmatan</w:t>
            </w:r>
          </w:p>
        </w:tc>
        <w:tc>
          <w:tcPr>
            <w:tcW w:w="1765" w:type="dxa"/>
            <w:vAlign w:val="center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 xml:space="preserve">Anggaran Kos (RM) </w:t>
            </w:r>
          </w:p>
        </w:tc>
        <w:tc>
          <w:tcPr>
            <w:tcW w:w="1960" w:type="dxa"/>
            <w:vAlign w:val="center"/>
          </w:tcPr>
          <w:p w:rsidR="00741B6F" w:rsidRPr="00ED5B88" w:rsidRDefault="00615BEC" w:rsidP="005C0C96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 xml:space="preserve">Jangkaan Pelawaan </w:t>
            </w:r>
            <w:r w:rsidR="002242EA"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Sebut Harga/</w:t>
            </w: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 xml:space="preserve"> Tender</w:t>
            </w:r>
            <w:r w:rsidR="00731FA6"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/ Rundingan Terus</w:t>
            </w:r>
          </w:p>
        </w:tc>
      </w:tr>
      <w:tr w:rsidR="00ED5B88" w:rsidRPr="00ED5B88" w:rsidTr="00A459BB">
        <w:trPr>
          <w:trHeight w:val="628"/>
        </w:trPr>
        <w:tc>
          <w:tcPr>
            <w:tcW w:w="760" w:type="dxa"/>
            <w:vMerge w:val="restart"/>
            <w:vAlign w:val="center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37" w:type="dxa"/>
            <w:vMerge w:val="restart"/>
            <w:vAlign w:val="center"/>
          </w:tcPr>
          <w:p w:rsidR="00741B6F" w:rsidRPr="00ED5B88" w:rsidRDefault="00615BEC">
            <w:pPr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Hasil/ Mengurus</w:t>
            </w: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5B88" w:rsidRPr="00ED5B88" w:rsidTr="00A459BB">
        <w:trPr>
          <w:trHeight w:val="505"/>
        </w:trPr>
        <w:tc>
          <w:tcPr>
            <w:tcW w:w="760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5B88" w:rsidRPr="00ED5B88" w:rsidTr="00A459BB">
        <w:trPr>
          <w:trHeight w:val="536"/>
        </w:trPr>
        <w:tc>
          <w:tcPr>
            <w:tcW w:w="760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5B88" w:rsidRPr="00ED5B88" w:rsidTr="00A459BB">
        <w:trPr>
          <w:trHeight w:val="540"/>
        </w:trPr>
        <w:tc>
          <w:tcPr>
            <w:tcW w:w="760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5B88" w:rsidRPr="00ED5B88" w:rsidTr="00A459BB">
        <w:trPr>
          <w:trHeight w:val="572"/>
        </w:trPr>
        <w:tc>
          <w:tcPr>
            <w:tcW w:w="760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5B88" w:rsidRPr="00ED5B88" w:rsidTr="00A459BB">
        <w:trPr>
          <w:trHeight w:val="485"/>
        </w:trPr>
        <w:tc>
          <w:tcPr>
            <w:tcW w:w="760" w:type="dxa"/>
            <w:vMerge w:val="restart"/>
            <w:vAlign w:val="center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37" w:type="dxa"/>
            <w:vMerge w:val="restart"/>
            <w:vAlign w:val="center"/>
          </w:tcPr>
          <w:p w:rsidR="00741B6F" w:rsidRPr="00ED5B88" w:rsidRDefault="00615BEC">
            <w:pPr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Pembangunan</w:t>
            </w: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5B88" w:rsidRPr="00ED5B88" w:rsidTr="00A459BB">
        <w:trPr>
          <w:trHeight w:val="563"/>
        </w:trPr>
        <w:tc>
          <w:tcPr>
            <w:tcW w:w="760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5B88" w:rsidRPr="00ED5B88" w:rsidTr="00A459BB">
        <w:trPr>
          <w:trHeight w:val="415"/>
        </w:trPr>
        <w:tc>
          <w:tcPr>
            <w:tcW w:w="760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5B88" w:rsidRPr="00ED5B88" w:rsidTr="00A459BB">
        <w:trPr>
          <w:trHeight w:val="421"/>
        </w:trPr>
        <w:tc>
          <w:tcPr>
            <w:tcW w:w="760" w:type="dxa"/>
            <w:vMerge w:val="restart"/>
            <w:vAlign w:val="center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37" w:type="dxa"/>
            <w:vMerge w:val="restart"/>
            <w:vAlign w:val="center"/>
          </w:tcPr>
          <w:p w:rsidR="00741B6F" w:rsidRPr="00ED5B88" w:rsidRDefault="00615BEC">
            <w:pPr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 xml:space="preserve">Penyelidikan </w:t>
            </w: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5B88" w:rsidRPr="00ED5B88" w:rsidTr="00A459BB">
        <w:trPr>
          <w:trHeight w:val="384"/>
        </w:trPr>
        <w:tc>
          <w:tcPr>
            <w:tcW w:w="760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5B88" w:rsidRPr="00ED5B88" w:rsidTr="00A459BB">
        <w:trPr>
          <w:trHeight w:val="419"/>
        </w:trPr>
        <w:tc>
          <w:tcPr>
            <w:tcW w:w="760" w:type="dxa"/>
            <w:vMerge w:val="restart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Merge w:val="restart"/>
            <w:vAlign w:val="center"/>
          </w:tcPr>
          <w:p w:rsidR="00741B6F" w:rsidRPr="00ED5B88" w:rsidRDefault="00615BEC">
            <w:pPr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Amanah&amp; Lain-lain (contoh Tabung Kokurikulum , AKU)</w:t>
            </w: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41B6F" w:rsidRPr="00ED5B88" w:rsidTr="00A459BB">
        <w:trPr>
          <w:trHeight w:val="486"/>
        </w:trPr>
        <w:tc>
          <w:tcPr>
            <w:tcW w:w="760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741B6F" w:rsidRPr="00ED5B88" w:rsidRDefault="0074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41B6F" w:rsidRPr="00ED5B88" w:rsidRDefault="00615BEC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41B6F" w:rsidRPr="00ED5B88" w:rsidRDefault="00741B6F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41B6F" w:rsidRPr="00ED5B88" w:rsidRDefault="00741B6F">
      <w:pPr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tbl>
      <w:tblPr>
        <w:tblStyle w:val="a0"/>
        <w:tblW w:w="1378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885"/>
        <w:gridCol w:w="12898"/>
      </w:tblGrid>
      <w:tr w:rsidR="00ED5B88" w:rsidRPr="00ED5B88" w:rsidTr="00A459BB">
        <w:trPr>
          <w:trHeight w:val="300"/>
        </w:trPr>
        <w:tc>
          <w:tcPr>
            <w:tcW w:w="885" w:type="dxa"/>
            <w:shd w:val="clear" w:color="auto" w:fill="auto"/>
          </w:tcPr>
          <w:p w:rsidR="00741B6F" w:rsidRPr="00ED5B88" w:rsidRDefault="00615BEC" w:rsidP="00A459BB">
            <w:pPr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**Nota:</w:t>
            </w:r>
          </w:p>
        </w:tc>
        <w:tc>
          <w:tcPr>
            <w:tcW w:w="12898" w:type="dxa"/>
            <w:shd w:val="clear" w:color="auto" w:fill="auto"/>
            <w:vAlign w:val="bottom"/>
          </w:tcPr>
          <w:p w:rsidR="005C0C96" w:rsidRPr="00ED5B88" w:rsidRDefault="00615BEC" w:rsidP="005C0C96">
            <w:pPr>
              <w:spacing w:after="0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 xml:space="preserve">Setiap perancangan perolehan perlu disediakan jadual pelaksanaan mengikut kaedah perolehan yang ditetapkan. </w:t>
            </w:r>
            <w:r w:rsidR="00A459BB"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741B6F" w:rsidRPr="00ED5B88" w:rsidRDefault="00615BEC" w:rsidP="005C0C96">
            <w:pPr>
              <w:spacing w:after="0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  <w:r w:rsidRPr="00ED5B8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  <w:t>(Rujuk UKM-SPKPPP-PP03-BR04 Jadual Pelaksanaan Perancangan Perolehan)</w:t>
            </w:r>
          </w:p>
          <w:p w:rsidR="005C0C96" w:rsidRPr="00ED5B88" w:rsidRDefault="005C0C96" w:rsidP="005C0C96">
            <w:pPr>
              <w:spacing w:after="0"/>
              <w:rPr>
                <w:rFonts w:ascii="Arial Narrow" w:eastAsia="Arial" w:hAnsi="Arial Narrow" w:cs="Arial"/>
                <w:color w:val="000000" w:themeColor="text1"/>
                <w:sz w:val="24"/>
                <w:szCs w:val="24"/>
              </w:rPr>
            </w:pPr>
          </w:p>
        </w:tc>
      </w:tr>
    </w:tbl>
    <w:p w:rsidR="005C0C96" w:rsidRPr="00ED5B88" w:rsidRDefault="00A459BB" w:rsidP="005C0C96">
      <w:pPr>
        <w:spacing w:after="0" w:line="276" w:lineRule="auto"/>
        <w:ind w:left="284" w:firstLine="850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D5B88">
        <w:rPr>
          <w:rFonts w:ascii="Arial Narrow" w:hAnsi="Arial Narrow"/>
          <w:color w:val="000000" w:themeColor="text1"/>
          <w:sz w:val="24"/>
          <w:szCs w:val="24"/>
        </w:rPr>
        <w:t xml:space="preserve">Sebut Harga </w:t>
      </w:r>
      <w:r w:rsidR="00164FB4" w:rsidRPr="00ED5B88">
        <w:rPr>
          <w:rFonts w:ascii="Arial Narrow" w:hAnsi="Arial Narrow"/>
          <w:color w:val="000000" w:themeColor="text1"/>
          <w:sz w:val="24"/>
          <w:szCs w:val="24"/>
        </w:rPr>
        <w:t>(Bekalan/Perkhidmatan)</w:t>
      </w:r>
      <w:r w:rsidR="005C0C96" w:rsidRPr="00ED5B88">
        <w:rPr>
          <w:rFonts w:ascii="Arial Narrow" w:hAnsi="Arial Narrow"/>
          <w:color w:val="000000" w:themeColor="text1"/>
          <w:sz w:val="24"/>
          <w:szCs w:val="24"/>
        </w:rPr>
        <w:tab/>
      </w:r>
      <w:r w:rsidRPr="00ED5B88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Melebihi RM 50,000 - RM 500,000 </w:t>
      </w:r>
    </w:p>
    <w:p w:rsidR="00E064AC" w:rsidRPr="00ED5B88" w:rsidRDefault="00164FB4" w:rsidP="005C0C96">
      <w:pPr>
        <w:spacing w:after="0" w:line="276" w:lineRule="auto"/>
        <w:ind w:left="284" w:firstLine="850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D5B88">
        <w:rPr>
          <w:rFonts w:ascii="Arial Narrow" w:hAnsi="Arial Narrow"/>
          <w:color w:val="000000" w:themeColor="text1"/>
          <w:sz w:val="24"/>
          <w:szCs w:val="24"/>
        </w:rPr>
        <w:t>Sebut Harga (Kerja)</w:t>
      </w:r>
      <w:r w:rsidR="00C223C3" w:rsidRPr="00ED5B8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C0C96" w:rsidRPr="00ED5B88">
        <w:rPr>
          <w:rFonts w:ascii="Arial Narrow" w:hAnsi="Arial Narrow"/>
          <w:color w:val="000000" w:themeColor="text1"/>
          <w:sz w:val="24"/>
          <w:szCs w:val="24"/>
        </w:rPr>
        <w:tab/>
      </w:r>
      <w:r w:rsidR="005C0C96" w:rsidRPr="00ED5B88">
        <w:rPr>
          <w:rFonts w:ascii="Arial Narrow" w:hAnsi="Arial Narrow"/>
          <w:color w:val="000000" w:themeColor="text1"/>
          <w:sz w:val="24"/>
          <w:szCs w:val="24"/>
        </w:rPr>
        <w:tab/>
      </w:r>
      <w:r w:rsidR="005C0C96" w:rsidRPr="00ED5B88">
        <w:rPr>
          <w:rFonts w:ascii="Arial Narrow" w:hAnsi="Arial Narrow"/>
          <w:color w:val="000000" w:themeColor="text1"/>
          <w:sz w:val="24"/>
          <w:szCs w:val="24"/>
        </w:rPr>
        <w:tab/>
      </w:r>
      <w:r w:rsidRPr="00ED5B88">
        <w:rPr>
          <w:rFonts w:ascii="Arial Narrow" w:hAnsi="Arial Narrow"/>
          <w:color w:val="000000" w:themeColor="text1"/>
          <w:sz w:val="24"/>
          <w:szCs w:val="24"/>
        </w:rPr>
        <w:t>: Melebihi RM</w:t>
      </w:r>
      <w:r w:rsidR="00C223C3" w:rsidRPr="00ED5B8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D5B88">
        <w:rPr>
          <w:rFonts w:ascii="Arial Narrow" w:hAnsi="Arial Narrow"/>
          <w:color w:val="000000" w:themeColor="text1"/>
          <w:sz w:val="24"/>
          <w:szCs w:val="24"/>
        </w:rPr>
        <w:t>50,000.00 – RM 1 juta (*sehingga 31 Disember 2023)</w:t>
      </w:r>
    </w:p>
    <w:p w:rsidR="00A459BB" w:rsidRPr="00ED5B88" w:rsidRDefault="00A459BB" w:rsidP="005C0C96">
      <w:pPr>
        <w:spacing w:after="0" w:line="276" w:lineRule="auto"/>
        <w:ind w:left="284" w:firstLine="850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>Tender</w:t>
      </w: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="00164FB4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="005C0C96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="005C0C96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="005C0C96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>: Melebihi RM 500,000.00</w:t>
      </w:r>
    </w:p>
    <w:p w:rsidR="00A459BB" w:rsidRPr="00ED5B88" w:rsidRDefault="00A459BB" w:rsidP="005C0C96">
      <w:pPr>
        <w:spacing w:after="0" w:line="276" w:lineRule="auto"/>
        <w:ind w:left="284" w:firstLine="850"/>
        <w:rPr>
          <w:rFonts w:ascii="Arial Narrow" w:eastAsia="Arial" w:hAnsi="Arial Narrow" w:cs="Arial"/>
          <w:strike/>
          <w:color w:val="000000" w:themeColor="text1"/>
          <w:sz w:val="24"/>
          <w:szCs w:val="24"/>
        </w:rPr>
      </w:pP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>Rundingan Terus</w:t>
      </w: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="005C0C96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="005C0C96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="005C0C96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ab/>
      </w:r>
      <w:r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: </w:t>
      </w:r>
      <w:r w:rsidR="00C223C3" w:rsidRPr="00ED5B88">
        <w:rPr>
          <w:rFonts w:ascii="Arial Narrow" w:eastAsia="Arial" w:hAnsi="Arial Narrow" w:cs="Arial"/>
          <w:color w:val="000000" w:themeColor="text1"/>
          <w:sz w:val="24"/>
          <w:szCs w:val="24"/>
        </w:rPr>
        <w:t>Tiada Had Nilai</w:t>
      </w:r>
    </w:p>
    <w:p w:rsidR="00741B6F" w:rsidRPr="00ED5B88" w:rsidRDefault="00741B6F" w:rsidP="00A459BB">
      <w:pPr>
        <w:spacing w:line="276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:rsidR="00741B6F" w:rsidRPr="00ED5B88" w:rsidRDefault="00741B6F">
      <w:pPr>
        <w:spacing w:line="480" w:lineRule="auto"/>
        <w:ind w:left="-709"/>
        <w:rPr>
          <w:rFonts w:ascii="Arial Narrow" w:eastAsia="Arial" w:hAnsi="Arial Narrow" w:cs="Arial"/>
          <w:color w:val="000000" w:themeColor="text1"/>
          <w:sz w:val="24"/>
          <w:szCs w:val="24"/>
        </w:rPr>
      </w:pPr>
      <w:bookmarkStart w:id="1" w:name="_heading=h.gjdgxs" w:colFirst="0" w:colLast="0"/>
      <w:bookmarkEnd w:id="1"/>
    </w:p>
    <w:p w:rsidR="00741B6F" w:rsidRPr="00ED5B88" w:rsidRDefault="00741B6F">
      <w:pPr>
        <w:spacing w:line="480" w:lineRule="auto"/>
        <w:ind w:left="-720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:rsidR="00741B6F" w:rsidRPr="00ED5B88" w:rsidRDefault="00741B6F">
      <w:pPr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sectPr w:rsidR="00741B6F" w:rsidRPr="00ED5B88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9F" w:rsidRDefault="000C739F">
      <w:pPr>
        <w:spacing w:after="0" w:line="240" w:lineRule="auto"/>
      </w:pPr>
      <w:r>
        <w:separator/>
      </w:r>
    </w:p>
  </w:endnote>
  <w:endnote w:type="continuationSeparator" w:id="0">
    <w:p w:rsidR="000C739F" w:rsidRDefault="000C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9F" w:rsidRDefault="000C739F">
      <w:pPr>
        <w:spacing w:after="0" w:line="240" w:lineRule="auto"/>
      </w:pPr>
      <w:r>
        <w:separator/>
      </w:r>
    </w:p>
  </w:footnote>
  <w:footnote w:type="continuationSeparator" w:id="0">
    <w:p w:rsidR="000C739F" w:rsidRDefault="000C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137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45"/>
      <w:gridCol w:w="4820"/>
      <w:gridCol w:w="2551"/>
      <w:gridCol w:w="4124"/>
    </w:tblGrid>
    <w:tr w:rsidR="00ED5B88" w:rsidRPr="00ED5B88" w:rsidTr="009953B0">
      <w:trPr>
        <w:cantSplit/>
        <w:trHeight w:val="523"/>
        <w:tblHeader/>
      </w:trPr>
      <w:tc>
        <w:tcPr>
          <w:tcW w:w="2245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  <w:shd w:val="clear" w:color="auto" w:fill="auto"/>
        </w:tcPr>
        <w:p w:rsidR="00741B6F" w:rsidRPr="00ED5B88" w:rsidRDefault="009953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 Narrow" w:eastAsia="Arial" w:hAnsi="Arial Narrow" w:cs="Arial"/>
              <w:color w:val="000000" w:themeColor="text1"/>
            </w:rPr>
          </w:pPr>
          <w:r w:rsidRPr="00ED5B88">
            <w:rPr>
              <w:rFonts w:ascii="Arial Narrow" w:hAnsi="Arial Narrow"/>
              <w:noProof/>
              <w:color w:val="000000" w:themeColor="text1"/>
            </w:rPr>
            <w:drawing>
              <wp:anchor distT="0" distB="0" distL="0" distR="0" simplePos="0" relativeHeight="251658240" behindDoc="1" locked="0" layoutInCell="1" hidden="0" allowOverlap="1" wp14:anchorId="20CA12E5" wp14:editId="0343AA3F">
                <wp:simplePos x="0" y="0"/>
                <wp:positionH relativeFrom="column">
                  <wp:posOffset>83185</wp:posOffset>
                </wp:positionH>
                <wp:positionV relativeFrom="paragraph">
                  <wp:posOffset>112395</wp:posOffset>
                </wp:positionV>
                <wp:extent cx="1114425" cy="485775"/>
                <wp:effectExtent l="0" t="0" r="9525" b="9525"/>
                <wp:wrapNone/>
                <wp:docPr id="4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41B6F" w:rsidRPr="00ED5B88" w:rsidRDefault="00741B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 Narrow" w:eastAsia="Arial" w:hAnsi="Arial Narrow" w:cs="Arial"/>
              <w:b/>
              <w:color w:val="000000" w:themeColor="text1"/>
            </w:rPr>
          </w:pPr>
        </w:p>
        <w:p w:rsidR="00741B6F" w:rsidRPr="00ED5B88" w:rsidRDefault="00741B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 Narrow" w:eastAsia="Arial" w:hAnsi="Arial Narrow" w:cs="Arial"/>
              <w:color w:val="000000" w:themeColor="text1"/>
            </w:rPr>
          </w:pPr>
        </w:p>
      </w:tc>
      <w:tc>
        <w:tcPr>
          <w:tcW w:w="4820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auto"/>
          <w:vAlign w:val="center"/>
        </w:tcPr>
        <w:p w:rsidR="00741B6F" w:rsidRPr="008A61F8" w:rsidRDefault="008E3E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 Narrow" w:eastAsia="Arial" w:hAnsi="Arial Narrow" w:cs="Arial"/>
              <w:b/>
              <w:color w:val="000000" w:themeColor="text1"/>
              <w:sz w:val="26"/>
              <w:szCs w:val="26"/>
            </w:rPr>
          </w:pPr>
          <w:r w:rsidRPr="008A61F8">
            <w:rPr>
              <w:rFonts w:ascii="Arial Narrow" w:eastAsia="Arial" w:hAnsi="Arial Narrow" w:cs="Arial"/>
              <w:b/>
              <w:color w:val="000000" w:themeColor="text1"/>
              <w:sz w:val="26"/>
              <w:szCs w:val="26"/>
            </w:rPr>
            <w:t>UKM-SPKPPP-PP03-BO</w:t>
          </w:r>
          <w:r w:rsidR="00615BEC" w:rsidRPr="008A61F8">
            <w:rPr>
              <w:rFonts w:ascii="Arial Narrow" w:eastAsia="Arial" w:hAnsi="Arial Narrow" w:cs="Arial"/>
              <w:b/>
              <w:color w:val="000000" w:themeColor="text1"/>
              <w:sz w:val="26"/>
              <w:szCs w:val="26"/>
            </w:rPr>
            <w:t>03</w:t>
          </w:r>
        </w:p>
      </w:tc>
      <w:tc>
        <w:tcPr>
          <w:tcW w:w="2551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808080"/>
          </w:tcBorders>
          <w:shd w:val="clear" w:color="auto" w:fill="auto"/>
          <w:vAlign w:val="center"/>
        </w:tcPr>
        <w:p w:rsidR="00741B6F" w:rsidRPr="008A61F8" w:rsidRDefault="00615BEC" w:rsidP="005C0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 Narrow" w:eastAsia="Arial" w:hAnsi="Arial Narrow" w:cs="Arial"/>
              <w:b/>
              <w:color w:val="000000" w:themeColor="text1"/>
              <w:sz w:val="26"/>
              <w:szCs w:val="26"/>
            </w:rPr>
          </w:pPr>
          <w:r w:rsidRPr="008A61F8">
            <w:rPr>
              <w:rFonts w:ascii="Arial Narrow" w:eastAsia="Arial" w:hAnsi="Arial Narrow" w:cs="Arial"/>
              <w:b/>
              <w:color w:val="000000" w:themeColor="text1"/>
              <w:sz w:val="26"/>
              <w:szCs w:val="26"/>
            </w:rPr>
            <w:t xml:space="preserve">No. Semakan: </w:t>
          </w:r>
          <w:r w:rsidR="00E32CF9" w:rsidRPr="008A61F8">
            <w:rPr>
              <w:rFonts w:ascii="Arial Narrow" w:eastAsia="Arial" w:hAnsi="Arial Narrow" w:cs="Arial"/>
              <w:b/>
              <w:color w:val="000000" w:themeColor="text1"/>
              <w:sz w:val="26"/>
              <w:szCs w:val="26"/>
            </w:rPr>
            <w:t>01</w:t>
          </w:r>
        </w:p>
      </w:tc>
      <w:tc>
        <w:tcPr>
          <w:tcW w:w="4124" w:type="dxa"/>
          <w:tcBorders>
            <w:top w:val="single" w:sz="18" w:space="0" w:color="777777"/>
            <w:left w:val="single" w:sz="18" w:space="0" w:color="808080"/>
            <w:bottom w:val="single" w:sz="18" w:space="0" w:color="777777"/>
            <w:right w:val="single" w:sz="18" w:space="0" w:color="777777"/>
          </w:tcBorders>
          <w:shd w:val="clear" w:color="auto" w:fill="auto"/>
          <w:vAlign w:val="center"/>
        </w:tcPr>
        <w:p w:rsidR="00741B6F" w:rsidRPr="008A61F8" w:rsidRDefault="00615BEC" w:rsidP="008E3E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 Narrow" w:eastAsia="Arial" w:hAnsi="Arial Narrow" w:cs="Arial"/>
              <w:b/>
              <w:color w:val="000000" w:themeColor="text1"/>
              <w:sz w:val="26"/>
              <w:szCs w:val="26"/>
            </w:rPr>
          </w:pPr>
          <w:r w:rsidRPr="008A61F8">
            <w:rPr>
              <w:rFonts w:ascii="Arial Narrow" w:eastAsia="Arial" w:hAnsi="Arial Narrow" w:cs="Arial"/>
              <w:b/>
              <w:color w:val="000000" w:themeColor="text1"/>
              <w:sz w:val="26"/>
              <w:szCs w:val="26"/>
            </w:rPr>
            <w:t>Tarikh Kuatkuasa :</w:t>
          </w:r>
          <w:r w:rsidR="00E32CF9" w:rsidRPr="008A61F8">
            <w:rPr>
              <w:rFonts w:ascii="Arial Narrow" w:eastAsia="Arial" w:hAnsi="Arial Narrow" w:cs="Arial"/>
              <w:b/>
              <w:color w:val="000000" w:themeColor="text1"/>
              <w:sz w:val="26"/>
              <w:szCs w:val="26"/>
            </w:rPr>
            <w:t xml:space="preserve"> </w:t>
          </w:r>
          <w:r w:rsidR="008E3EF6" w:rsidRPr="008A61F8">
            <w:rPr>
              <w:rFonts w:ascii="Arial Narrow" w:eastAsia="Arial" w:hAnsi="Arial Narrow" w:cs="Arial"/>
              <w:b/>
              <w:color w:val="000000" w:themeColor="text1"/>
              <w:sz w:val="26"/>
              <w:szCs w:val="26"/>
            </w:rPr>
            <w:t>01/01/2024</w:t>
          </w:r>
        </w:p>
      </w:tc>
    </w:tr>
    <w:tr w:rsidR="00ED5B88" w:rsidRPr="00ED5B88" w:rsidTr="009953B0">
      <w:trPr>
        <w:cantSplit/>
        <w:trHeight w:val="524"/>
        <w:tblHeader/>
      </w:trPr>
      <w:tc>
        <w:tcPr>
          <w:tcW w:w="2245" w:type="dxa"/>
          <w:vMerge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  <w:shd w:val="clear" w:color="auto" w:fill="auto"/>
        </w:tcPr>
        <w:p w:rsidR="00741B6F" w:rsidRPr="00ED5B88" w:rsidRDefault="00741B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" w:hAnsi="Arial Narrow" w:cs="Arial"/>
              <w:b/>
              <w:color w:val="000000" w:themeColor="text1"/>
            </w:rPr>
          </w:pPr>
        </w:p>
      </w:tc>
      <w:tc>
        <w:tcPr>
          <w:tcW w:w="11495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auto"/>
          <w:vAlign w:val="center"/>
        </w:tcPr>
        <w:p w:rsidR="00A459BB" w:rsidRPr="00ED5B88" w:rsidRDefault="00615BEC" w:rsidP="00A4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 Narrow" w:eastAsia="Arial" w:hAnsi="Arial Narrow" w:cs="Arial"/>
              <w:b/>
              <w:color w:val="000000" w:themeColor="text1"/>
            </w:rPr>
          </w:pPr>
          <w:r w:rsidRPr="00ED5B88">
            <w:rPr>
              <w:rFonts w:ascii="Arial Narrow" w:eastAsia="Arial" w:hAnsi="Arial Narrow" w:cs="Arial"/>
              <w:b/>
              <w:color w:val="000000" w:themeColor="text1"/>
              <w:sz w:val="28"/>
            </w:rPr>
            <w:t>JADUAL UMUM PERANCANGAN PEROLEHAN</w:t>
          </w:r>
        </w:p>
      </w:tc>
    </w:tr>
  </w:tbl>
  <w:p w:rsidR="00741B6F" w:rsidRDefault="00741B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F"/>
    <w:rsid w:val="000C739F"/>
    <w:rsid w:val="00164FB4"/>
    <w:rsid w:val="002065A0"/>
    <w:rsid w:val="002242EA"/>
    <w:rsid w:val="003F6C06"/>
    <w:rsid w:val="005B0087"/>
    <w:rsid w:val="005B48DE"/>
    <w:rsid w:val="005C0C96"/>
    <w:rsid w:val="00615BEC"/>
    <w:rsid w:val="006B437F"/>
    <w:rsid w:val="00731FA6"/>
    <w:rsid w:val="00741B6F"/>
    <w:rsid w:val="008A61F8"/>
    <w:rsid w:val="008E3EF6"/>
    <w:rsid w:val="009953B0"/>
    <w:rsid w:val="00A459BB"/>
    <w:rsid w:val="00C223C3"/>
    <w:rsid w:val="00CC767B"/>
    <w:rsid w:val="00DE4F39"/>
    <w:rsid w:val="00E064AC"/>
    <w:rsid w:val="00E32CF9"/>
    <w:rsid w:val="00ED5B88"/>
    <w:rsid w:val="00F02C41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687570-72C6-4BC3-8A77-26E7077A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85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EC"/>
  </w:style>
  <w:style w:type="paragraph" w:styleId="Footer">
    <w:name w:val="footer"/>
    <w:basedOn w:val="Normal"/>
    <w:link w:val="FooterChar"/>
    <w:uiPriority w:val="99"/>
    <w:unhideWhenUsed/>
    <w:rsid w:val="00685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EC"/>
  </w:style>
  <w:style w:type="table" w:styleId="TableGrid">
    <w:name w:val="Table Grid"/>
    <w:basedOn w:val="TableNormal"/>
    <w:uiPriority w:val="39"/>
    <w:rsid w:val="0068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5wSRyfXxzDYIr/7k0dpo5vHWQ==">CgMxLjAyCGguZ2pkZ3hzOAByITFROHk3amd0ZUxraEU4T0dyQUU5Sm5hSnI3ZXdBdmU1dg==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UKM</dc:creator>
  <cp:lastModifiedBy>UKM</cp:lastModifiedBy>
  <cp:revision>4</cp:revision>
  <cp:lastPrinted>2023-11-30T01:53:00Z</cp:lastPrinted>
  <dcterms:created xsi:type="dcterms:W3CDTF">2023-12-06T08:57:00Z</dcterms:created>
  <dcterms:modified xsi:type="dcterms:W3CDTF">2023-12-06T09:07:00Z</dcterms:modified>
</cp:coreProperties>
</file>